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B789795" w:rsidR="00F33D3D" w:rsidRPr="00B92F69" w:rsidRDefault="00F33D3D" w:rsidP="009013DD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08784E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538DD" w:rsidRPr="004538DD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26C202B" w14:textId="46BEC56C" w:rsidR="00F33D3D" w:rsidRPr="009013DD" w:rsidRDefault="00F33D3D" w:rsidP="009013DD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08784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08784E" w:rsidRPr="009013D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FA46F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08784E" w:rsidRPr="009013D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FA46F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08784E" w:rsidRPr="009013D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 унапређено пословно окружење и развијене нове и постојеће зоне за веће инвестирање</w:t>
            </w:r>
            <w:r w:rsidRPr="009013D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  <w:p w14:paraId="091AB1FE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53EF5C2F" w:rsidR="008C616E" w:rsidRPr="0008784E" w:rsidRDefault="00F33D3D" w:rsidP="009013DD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4D405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1.1.</w:t>
            </w:r>
            <w:r w:rsidR="000342C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</w:t>
            </w:r>
            <w:r w:rsidR="004D405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. 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Унапређење пословног окружења и повећање конкуретности Града као повољне локације за инвестирање</w:t>
            </w:r>
          </w:p>
          <w:p w14:paraId="71E05F60" w14:textId="2A121CAC" w:rsidR="00F33D3D" w:rsidRPr="00B92F69" w:rsidRDefault="008C616E" w:rsidP="009013DD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1245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EF5BF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М.</w:t>
            </w:r>
            <w:r w:rsidR="00670E6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CS"/>
              </w:rPr>
              <w:t xml:space="preserve"> </w:t>
            </w:r>
            <w:r w:rsidR="0041245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1.1.1.</w:t>
            </w:r>
            <w:r w:rsidR="007758A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. </w:t>
            </w:r>
            <w:r w:rsidR="00D7516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Унапређење институционалног </w:t>
            </w:r>
            <w:r w:rsidR="007758A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оквира и компетенција запослених у Градској администрацији у области локалног економског развоја</w:t>
            </w:r>
            <w:r w:rsidR="0041245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47042DD3" w14:textId="77777777" w:rsidR="0088635C" w:rsidRDefault="007758A1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Локални економски развој представља основни инструмент локалне заједнице за унапређење њеног конкурентског положаја као повољног пословног окружења, привлачење директних страних и домаћих инвестиција и новог запошљавања. У складу с тим, потребно је у континуитету унапређивати институционални оквир и компетенције запослених у Градској администрацији у овој области.</w:t>
            </w:r>
          </w:p>
          <w:p w14:paraId="20C46086" w14:textId="7849BDEA" w:rsidR="007758A1" w:rsidRPr="00726EA4" w:rsidRDefault="007758A1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Овај пројекат</w:t>
            </w:r>
            <w:r w:rsidR="009013DD">
              <w:rPr>
                <w:rFonts w:ascii="Calibri" w:hAnsi="Calibri"/>
                <w:sz w:val="20"/>
                <w:szCs w:val="20"/>
                <w:lang w:val="sr-Cyrl-RS"/>
              </w:rPr>
              <w:t xml:space="preserve"> обухвата активности на изради </w:t>
            </w:r>
            <w:r w:rsidR="009013DD">
              <w:rPr>
                <w:rFonts w:ascii="Calibri" w:hAnsi="Calibri"/>
                <w:sz w:val="20"/>
                <w:szCs w:val="20"/>
                <w:lang w:val="sr-Latn-CS"/>
              </w:rPr>
              <w:t>a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нализе институционалног оквира у области ЛЕР-а на основу постојеће организације градске администрације и идентификовање мјера за могућа унапређења овог оквира и њихову реализацију. </w:t>
            </w:r>
            <w:r w:rsidR="00EC7F38"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складу са идентификованим потребама, потребно је континуирано едуковати кадар који је запослен на пословима локалног економског развоја у циљу унапређења сарадње са постојећим и новим инвеститорима и адекватног одговора Градске управе на изазове локалног економског развоја и кориштење развојних прилика у ов</w:t>
            </w:r>
            <w:r w:rsidR="009013DD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ј области.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0D4A2CA0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AA59077" w14:textId="3F5C42B2" w:rsidR="005A5B03" w:rsidRPr="009013DD" w:rsidRDefault="009013DD" w:rsidP="009013DD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Побољшати</w:t>
            </w:r>
            <w:r w:rsidR="005A5B03" w:rsidRPr="009013DD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имиџ града Бања Лука као повољн</w:t>
            </w:r>
            <w:r w:rsidR="00EC7F38" w:rsidRPr="009013DD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ог</w:t>
            </w:r>
            <w:r w:rsidR="005A5B03" w:rsidRPr="009013DD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пословн</w:t>
            </w:r>
            <w:r w:rsidR="00EC7F38" w:rsidRPr="009013DD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ог</w:t>
            </w:r>
            <w:r w:rsidR="005A5B03" w:rsidRPr="009013DD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окружењ</w:t>
            </w:r>
            <w:r w:rsidR="00EC7F38" w:rsidRPr="009013DD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а</w:t>
            </w:r>
          </w:p>
          <w:p w14:paraId="5CE62E48" w14:textId="1C6AA9D1" w:rsidR="009013DD" w:rsidRPr="009013DD" w:rsidRDefault="009013DD" w:rsidP="009013DD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670E61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670E6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., привучено 20% више вриједности инвестиција у односу на 2017.</w:t>
            </w:r>
          </w:p>
          <w:p w14:paraId="323C3CCB" w14:textId="77777777" w:rsidR="00F33D3D" w:rsidRPr="009013DD" w:rsidRDefault="00F33D3D" w:rsidP="009013DD">
            <w:pPr>
              <w:spacing w:before="120"/>
              <w:ind w:left="720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</w:tcPr>
          <w:p w14:paraId="4BF4FEC7" w14:textId="77777777" w:rsidR="00F33D3D" w:rsidRPr="00B92F69" w:rsidRDefault="00F33D3D" w:rsidP="009013DD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7422D1ED" w14:textId="0B928D37" w:rsidR="00F33D3D" w:rsidRPr="005A5B03" w:rsidRDefault="005A5B03" w:rsidP="009013D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5A5B03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Запослени у </w:t>
            </w:r>
            <w:r w:rsidR="00EC7F3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</w:t>
            </w:r>
            <w:r w:rsidRPr="005A5B03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радској </w:t>
            </w:r>
            <w:r w:rsidR="00EC7F3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администрацији</w:t>
            </w:r>
            <w:r w:rsidRPr="005A5B03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града Бања Лука</w:t>
            </w:r>
            <w:r w:rsidR="00EC7F38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у области локалног економског развоја </w:t>
            </w:r>
          </w:p>
          <w:p w14:paraId="6D0B5281" w14:textId="77777777" w:rsidR="00EC7F38" w:rsidRPr="00EC7F38" w:rsidRDefault="00EC7F38" w:rsidP="009013D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Постојећи и нови инвеститори</w:t>
            </w:r>
          </w:p>
          <w:p w14:paraId="10DEF9A1" w14:textId="08B14601" w:rsidR="005A5B03" w:rsidRPr="005A5B03" w:rsidRDefault="005A5B03" w:rsidP="009013DD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Грађани града Бања Лука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3D75C39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1D65CE28" w14:textId="7A2AD382" w:rsidR="009013DD" w:rsidRPr="009013DD" w:rsidRDefault="009013DD" w:rsidP="009013DD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9013DD"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670E61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Pr="009013DD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670E61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Pr="009013DD">
              <w:rPr>
                <w:rFonts w:ascii="Calibri" w:hAnsi="Calibri"/>
                <w:sz w:val="20"/>
                <w:szCs w:val="20"/>
                <w:lang w:val="sr-Cyrl-RS"/>
              </w:rPr>
              <w:t>. г, повећан број контаката са инвеститорима за 30% у односу на 2017. годину.</w:t>
            </w:r>
          </w:p>
          <w:p w14:paraId="47F9B19A" w14:textId="335554FF" w:rsidR="005A5B03" w:rsidRPr="009013DD" w:rsidRDefault="006A2509" w:rsidP="009013DD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До краја 2019. године, и</w:t>
            </w:r>
            <w:r w:rsidR="00EC7F38" w:rsidRPr="009013DD">
              <w:rPr>
                <w:rFonts w:ascii="Calibri" w:hAnsi="Calibri"/>
                <w:sz w:val="20"/>
                <w:szCs w:val="20"/>
                <w:lang w:val="sr-Cyrl-RS"/>
              </w:rPr>
              <w:t>зрађена анализа институционалног оквира у области локалног економског развоја са мјерама и начином њихове реализације</w:t>
            </w:r>
          </w:p>
          <w:p w14:paraId="6CB205EF" w14:textId="73812781" w:rsidR="00EC7F38" w:rsidRPr="009013DD" w:rsidRDefault="00EC7F38" w:rsidP="009013DD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9013DD">
              <w:rPr>
                <w:rFonts w:ascii="Calibri" w:hAnsi="Calibri"/>
                <w:sz w:val="20"/>
                <w:szCs w:val="20"/>
                <w:lang w:val="sr-Cyrl-RS"/>
              </w:rPr>
              <w:t>Запослени у Градској администрацији на пословима ЛЕР-а учествовали у најмање 2 обуке на годишњем нивоу у овој области</w:t>
            </w:r>
          </w:p>
          <w:p w14:paraId="4B87DA8A" w14:textId="77777777" w:rsidR="00F33D3D" w:rsidRPr="00EC7F38" w:rsidRDefault="00F33D3D" w:rsidP="00EC7F38">
            <w:pPr>
              <w:spacing w:before="120"/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Pr="00B92F69" w:rsidRDefault="00F33D3D" w:rsidP="009013DD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5287D74" w14:textId="77777777" w:rsidR="004C6CFF" w:rsidRPr="00EC7F38" w:rsidRDefault="00EC7F38" w:rsidP="009013DD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Израђена анализа</w:t>
            </w:r>
          </w:p>
          <w:p w14:paraId="74CB866B" w14:textId="77777777" w:rsidR="00EC7F38" w:rsidRPr="00EC7F38" w:rsidRDefault="00EC7F38" w:rsidP="009013DD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обука у области ЛЕР на којима су учествовали запослени</w:t>
            </w:r>
          </w:p>
          <w:p w14:paraId="32A13920" w14:textId="7298623D" w:rsidR="00EC7F38" w:rsidRPr="004C6CFF" w:rsidRDefault="00EC7F38" w:rsidP="009013DD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запослених у области ЛЕР који је учествовао у обукама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7CABE59" w14:textId="13484D76" w:rsidR="00EC7F38" w:rsidRPr="00EC7F38" w:rsidRDefault="00EC7F38" w:rsidP="00EC7F38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 w:rsidRPr="00EC7F38">
              <w:rPr>
                <w:rFonts w:ascii="Calibri" w:hAnsi="Calibri"/>
                <w:sz w:val="20"/>
                <w:szCs w:val="20"/>
              </w:rPr>
              <w:t>Изра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да</w:t>
            </w:r>
            <w:r w:rsidRPr="00EC7F38">
              <w:rPr>
                <w:rFonts w:ascii="Calibri" w:hAnsi="Calibri"/>
                <w:sz w:val="20"/>
                <w:szCs w:val="20"/>
              </w:rPr>
              <w:t xml:space="preserve"> анализ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EC7F38">
              <w:rPr>
                <w:rFonts w:ascii="Calibri" w:hAnsi="Calibri"/>
                <w:sz w:val="20"/>
                <w:szCs w:val="20"/>
              </w:rPr>
              <w:t xml:space="preserve"> институционалног оквира у области локалног економског развоја са мјерама и начином њихове реализације</w:t>
            </w:r>
          </w:p>
          <w:p w14:paraId="76A97F96" w14:textId="0E78321B" w:rsidR="00AA1B6A" w:rsidRPr="00EC7F38" w:rsidRDefault="00EC7F38" w:rsidP="004C6CF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Континуирана е</w:t>
            </w:r>
            <w:r w:rsidRPr="00EC7F38">
              <w:rPr>
                <w:rFonts w:ascii="Calibri" w:hAnsi="Calibri"/>
                <w:sz w:val="20"/>
                <w:szCs w:val="20"/>
                <w:lang w:val="sr-Cyrl-RS"/>
              </w:rPr>
              <w:t xml:space="preserve">дукација запослених у </w:t>
            </w:r>
            <w:r w:rsidRPr="00EC7F38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 xml:space="preserve">градској администрацији у области ЛЕР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на годишњем нивоу </w:t>
            </w:r>
            <w:r w:rsidRPr="00EC7F38">
              <w:rPr>
                <w:rFonts w:ascii="Calibri" w:hAnsi="Calibri"/>
                <w:sz w:val="20"/>
                <w:szCs w:val="20"/>
                <w:lang w:val="sr-Cyrl-RS"/>
              </w:rPr>
              <w:t>кроз радионице, специјалистичке тренинге, курсеве и др.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14:paraId="73D352C2" w14:textId="156201F2" w:rsidR="00F33D3D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726EA4">
              <w:rPr>
                <w:rFonts w:ascii="Calibri" w:hAnsi="Calibri"/>
                <w:sz w:val="20"/>
                <w:szCs w:val="20"/>
                <w:lang w:val="sr-Latn-RS"/>
              </w:rPr>
              <w:t xml:space="preserve"> 201</w:t>
            </w:r>
            <w:r w:rsidR="006A2509">
              <w:rPr>
                <w:rFonts w:ascii="Calibri" w:hAnsi="Calibri"/>
                <w:sz w:val="20"/>
                <w:szCs w:val="20"/>
                <w:lang w:val="sr-Cyrl-CS"/>
              </w:rPr>
              <w:t>8</w:t>
            </w:r>
            <w:r w:rsidR="00726EA4">
              <w:rPr>
                <w:rFonts w:ascii="Calibri" w:hAnsi="Calibri"/>
                <w:sz w:val="20"/>
                <w:szCs w:val="20"/>
                <w:lang w:val="sr-Latn-RS"/>
              </w:rPr>
              <w:t>.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  <w:r w:rsidR="00726EA4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70E61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670E61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  <w:p w14:paraId="4A29A58C" w14:textId="51778573" w:rsidR="005B0A11" w:rsidRPr="00B92F69" w:rsidRDefault="005B0A11" w:rsidP="005B0A1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34EDF6B3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7AEBB691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EC7F38">
              <w:rPr>
                <w:rFonts w:ascii="Calibri" w:hAnsi="Calibri"/>
                <w:sz w:val="20"/>
                <w:szCs w:val="20"/>
                <w:lang w:val="sr-Cyrl-RS"/>
              </w:rPr>
              <w:t>20.000,00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7D787C7E" w14:textId="69E040DA" w:rsidR="00ED16EE" w:rsidRPr="00670E61" w:rsidRDefault="009013DD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70E61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</w:t>
            </w:r>
            <w:r w:rsidR="006A2509" w:rsidRPr="00670E61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имплементације</w:t>
            </w:r>
            <w:r w:rsidRPr="00670E61">
              <w:rPr>
                <w:rFonts w:ascii="Calibri" w:hAnsi="Calibri"/>
                <w:b/>
                <w:sz w:val="20"/>
                <w:szCs w:val="20"/>
                <w:lang w:val="sr-Cyrl-RS"/>
              </w:rPr>
              <w:t>:</w:t>
            </w:r>
          </w:p>
          <w:p w14:paraId="0C4E12ED" w14:textId="35021AB1" w:rsidR="009013DD" w:rsidRPr="006A2509" w:rsidRDefault="009013DD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6A2509">
              <w:rPr>
                <w:rFonts w:ascii="Calibri" w:hAnsi="Calibri"/>
                <w:sz w:val="20"/>
                <w:szCs w:val="20"/>
                <w:lang w:val="sr-Latn-CS"/>
              </w:rPr>
              <w:t xml:space="preserve"> </w:t>
            </w:r>
            <w:r w:rsidR="006A2509">
              <w:rPr>
                <w:rFonts w:ascii="Calibri" w:hAnsi="Calibri"/>
                <w:sz w:val="20"/>
                <w:szCs w:val="20"/>
                <w:lang w:val="sr-Cyrl-CS"/>
              </w:rPr>
              <w:t>4.000,00</w:t>
            </w:r>
            <w:r w:rsidR="006A2509">
              <w:rPr>
                <w:rFonts w:ascii="Calibri" w:hAnsi="Calibri"/>
                <w:sz w:val="20"/>
                <w:szCs w:val="20"/>
                <w:lang w:val="sr-Latn-CS"/>
              </w:rPr>
              <w:t xml:space="preserve">      </w:t>
            </w:r>
            <w:r w:rsidR="006A2509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2021: 4.000,00</w:t>
            </w:r>
          </w:p>
          <w:p w14:paraId="2099FA98" w14:textId="61590DAE" w:rsidR="009013DD" w:rsidRDefault="009013DD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6A250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A2509" w:rsidRPr="006A2509">
              <w:rPr>
                <w:rFonts w:ascii="Calibri" w:hAnsi="Calibri"/>
                <w:sz w:val="20"/>
                <w:szCs w:val="20"/>
                <w:lang w:val="sr-Cyrl-RS"/>
              </w:rPr>
              <w:t xml:space="preserve">4.000,00      </w:t>
            </w:r>
            <w:r w:rsidR="006A2509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2022: 4.000,00</w:t>
            </w:r>
          </w:p>
          <w:p w14:paraId="5E27B8EB" w14:textId="50E72D49" w:rsidR="009013DD" w:rsidRPr="00ED16EE" w:rsidRDefault="009013DD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6A2509" w:rsidRPr="006A2509">
              <w:rPr>
                <w:rFonts w:ascii="Calibri" w:hAnsi="Calibri"/>
                <w:sz w:val="20"/>
                <w:szCs w:val="20"/>
                <w:lang w:val="sr-Cyrl-RS"/>
              </w:rPr>
              <w:t xml:space="preserve">4.000,00      </w:t>
            </w:r>
          </w:p>
          <w:p w14:paraId="7E1CE9F5" w14:textId="77777777" w:rsidR="00F33D3D" w:rsidRPr="00B92F69" w:rsidRDefault="00F33D3D" w:rsidP="00EC7F38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FA0AA9B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EC7F38">
              <w:rPr>
                <w:rFonts w:ascii="Calibri" w:hAnsi="Calibri"/>
                <w:sz w:val="20"/>
                <w:szCs w:val="20"/>
                <w:lang w:val="sr-Cyrl-RS"/>
              </w:rPr>
              <w:t xml:space="preserve"> 50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0AC53790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EC7F38">
              <w:rPr>
                <w:rFonts w:ascii="Calibri" w:hAnsi="Calibri"/>
                <w:sz w:val="20"/>
                <w:szCs w:val="20"/>
                <w:lang w:val="sr-Cyrl-RS"/>
              </w:rPr>
              <w:t xml:space="preserve"> 50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5B0A1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B0A11" w:rsidRPr="006A2509">
              <w:rPr>
                <w:rFonts w:ascii="Calibri" w:hAnsi="Calibri"/>
                <w:sz w:val="20"/>
                <w:szCs w:val="20"/>
                <w:lang w:val="sr-Cyrl-RS"/>
              </w:rPr>
              <w:t>(</w:t>
            </w:r>
            <w:r w:rsidR="006A2509" w:rsidRPr="006A2509">
              <w:rPr>
                <w:rFonts w:ascii="Calibri" w:hAnsi="Calibri"/>
                <w:sz w:val="20"/>
                <w:szCs w:val="20"/>
                <w:lang w:val="sr-Cyrl-RS"/>
              </w:rPr>
              <w:t xml:space="preserve">УНДП, </w:t>
            </w:r>
            <w:r w:rsidR="006A2509" w:rsidRPr="006A2509">
              <w:rPr>
                <w:rFonts w:ascii="Calibri" w:hAnsi="Calibri"/>
                <w:sz w:val="20"/>
                <w:szCs w:val="20"/>
                <w:lang w:val="sr-Cyrl-CS"/>
              </w:rPr>
              <w:t>УСАИД и др.)</w:t>
            </w:r>
          </w:p>
          <w:p w14:paraId="4EAE9641" w14:textId="68E78A7F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AA1B6A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0E0FC473" w14:textId="4E1F8381" w:rsidR="00EC7F38" w:rsidRPr="00337D7B" w:rsidRDefault="00EB1C5B" w:rsidP="00337D7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7C19D848" w14:textId="7CF2E357" w:rsidR="00EC7F38" w:rsidRPr="00EC7F38" w:rsidRDefault="006A2509" w:rsidP="009013DD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Недовољан интерес</w:t>
            </w:r>
            <w:r w:rsidR="00AA1B6A" w:rsidRPr="00EC7F38">
              <w:rPr>
                <w:rFonts w:ascii="Calibri" w:hAnsi="Calibri"/>
                <w:sz w:val="20"/>
                <w:szCs w:val="20"/>
                <w:lang w:val="sr-Cyrl-RS"/>
              </w:rPr>
              <w:t xml:space="preserve"> од стране запослених </w:t>
            </w:r>
            <w:r w:rsidR="00EC7F38" w:rsidRPr="00EC7F38">
              <w:rPr>
                <w:rFonts w:ascii="Calibri" w:hAnsi="Calibri"/>
                <w:sz w:val="20"/>
                <w:szCs w:val="20"/>
                <w:lang w:val="sr-Cyrl-RS"/>
              </w:rPr>
              <w:t>за сталним стручним усавршавањем и примјеном стечених знања и вјештина</w:t>
            </w:r>
          </w:p>
          <w:p w14:paraId="1411ACF4" w14:textId="068B3E9E" w:rsidR="00AA1B6A" w:rsidRPr="00337D7B" w:rsidRDefault="00AA1B6A" w:rsidP="00337D7B">
            <w:pPr>
              <w:spacing w:before="120"/>
              <w:ind w:left="36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E4CB0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39590F82" w:rsidR="00AA1B6A" w:rsidRPr="00337D7B" w:rsidRDefault="00337D7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37D7B">
              <w:rPr>
                <w:rFonts w:ascii="Calibri" w:hAnsi="Calibri"/>
                <w:sz w:val="20"/>
                <w:szCs w:val="20"/>
                <w:lang w:val="sr-Cyrl-RS"/>
              </w:rPr>
              <w:t>Надлежна ентитетска министрарства, међународне организације, градови партнери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23AC9ABE" w14:textId="24B1C8D4" w:rsidR="00AA1B6A" w:rsidRDefault="00EB1C5B" w:rsidP="006A2509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678E0C5" w:rsidR="00AA1B6A" w:rsidRPr="00337D7B" w:rsidRDefault="00337D7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37D7B">
              <w:rPr>
                <w:rFonts w:ascii="Calibri" w:hAnsi="Calibri"/>
                <w:sz w:val="20"/>
                <w:szCs w:val="20"/>
                <w:lang w:val="sr-Cyrl-RS"/>
              </w:rPr>
              <w:t xml:space="preserve">Одсјек за развој локалне самоуправе и управљање кадровима, </w:t>
            </w:r>
            <w:r w:rsidR="00AA1B6A" w:rsidRPr="00337D7B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  <w:r w:rsidR="00670E61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670E61" w:rsidRPr="00337D7B">
              <w:rPr>
                <w:rFonts w:ascii="Calibri" w:hAnsi="Calibri"/>
                <w:sz w:val="20"/>
                <w:szCs w:val="20"/>
                <w:lang w:val="sr-Cyrl-RS"/>
              </w:rPr>
              <w:t xml:space="preserve"> Одсјек за развој локалне самоуправе и управљање кадровима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111218"/>
    <w:multiLevelType w:val="hybridMultilevel"/>
    <w:tmpl w:val="CD18AA6A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2315C9"/>
    <w:multiLevelType w:val="hybridMultilevel"/>
    <w:tmpl w:val="E09074C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26ECF"/>
    <w:multiLevelType w:val="hybridMultilevel"/>
    <w:tmpl w:val="A23C636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575169"/>
    <w:multiLevelType w:val="hybridMultilevel"/>
    <w:tmpl w:val="ED2A27C8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7C11F6"/>
    <w:multiLevelType w:val="hybridMultilevel"/>
    <w:tmpl w:val="8EDE4C4C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1E34CB"/>
    <w:multiLevelType w:val="hybridMultilevel"/>
    <w:tmpl w:val="14845868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A566FC"/>
    <w:multiLevelType w:val="hybridMultilevel"/>
    <w:tmpl w:val="51047DE0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5E5C2B92"/>
    <w:multiLevelType w:val="hybridMultilevel"/>
    <w:tmpl w:val="7AC69A8E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664E0DB2"/>
    <w:multiLevelType w:val="hybridMultilevel"/>
    <w:tmpl w:val="2FD4527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6A4AC8"/>
    <w:multiLevelType w:val="hybridMultilevel"/>
    <w:tmpl w:val="5A223FC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8E6BEF"/>
    <w:multiLevelType w:val="hybridMultilevel"/>
    <w:tmpl w:val="F9C49092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2"/>
  </w:num>
  <w:num w:numId="5">
    <w:abstractNumId w:val="12"/>
  </w:num>
  <w:num w:numId="6">
    <w:abstractNumId w:val="13"/>
  </w:num>
  <w:num w:numId="7">
    <w:abstractNumId w:val="7"/>
  </w:num>
  <w:num w:numId="8">
    <w:abstractNumId w:val="8"/>
  </w:num>
  <w:num w:numId="9">
    <w:abstractNumId w:val="11"/>
  </w:num>
  <w:num w:numId="10">
    <w:abstractNumId w:val="10"/>
  </w:num>
  <w:num w:numId="11">
    <w:abstractNumId w:val="3"/>
  </w:num>
  <w:num w:numId="12">
    <w:abstractNumId w:val="1"/>
  </w:num>
  <w:num w:numId="13">
    <w:abstractNumId w:val="14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342C4"/>
    <w:rsid w:val="0008784E"/>
    <w:rsid w:val="0017455E"/>
    <w:rsid w:val="00210281"/>
    <w:rsid w:val="002E081E"/>
    <w:rsid w:val="00337D7B"/>
    <w:rsid w:val="00412451"/>
    <w:rsid w:val="004538DD"/>
    <w:rsid w:val="004C6CFF"/>
    <w:rsid w:val="004D405A"/>
    <w:rsid w:val="005A5B03"/>
    <w:rsid w:val="005B0A11"/>
    <w:rsid w:val="00670E61"/>
    <w:rsid w:val="006A2509"/>
    <w:rsid w:val="006B359A"/>
    <w:rsid w:val="00713387"/>
    <w:rsid w:val="00726EA4"/>
    <w:rsid w:val="007758A1"/>
    <w:rsid w:val="0088635C"/>
    <w:rsid w:val="008C616E"/>
    <w:rsid w:val="009013DD"/>
    <w:rsid w:val="00956797"/>
    <w:rsid w:val="00A875F1"/>
    <w:rsid w:val="00AA1B6A"/>
    <w:rsid w:val="00B92F69"/>
    <w:rsid w:val="00BD0805"/>
    <w:rsid w:val="00C668DA"/>
    <w:rsid w:val="00D7516D"/>
    <w:rsid w:val="00E06CBA"/>
    <w:rsid w:val="00EB1C5B"/>
    <w:rsid w:val="00EC7F38"/>
    <w:rsid w:val="00ED16EE"/>
    <w:rsid w:val="00ED6FC4"/>
    <w:rsid w:val="00EF5BF6"/>
    <w:rsid w:val="00F20638"/>
    <w:rsid w:val="00F33D3D"/>
    <w:rsid w:val="00FA46FB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971F5-8660-4A6A-91D9-D26302424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22</cp:revision>
  <cp:lastPrinted>2018-09-16T09:06:00Z</cp:lastPrinted>
  <dcterms:created xsi:type="dcterms:W3CDTF">2018-07-25T05:38:00Z</dcterms:created>
  <dcterms:modified xsi:type="dcterms:W3CDTF">2018-10-04T08:35:00Z</dcterms:modified>
</cp:coreProperties>
</file>